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Title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jc w:val="right"/>
        <w:rPr>
          <w:rFonts w:ascii="Times New Roman" w:cs="Times New Roman" w:eastAsia="Times New Roman" w:hAnsi="Times New Roman"/>
          <w:color w:val="0808b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FirstName Surname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7365d"/>
          <w:sz w:val="24"/>
          <w:szCs w:val="24"/>
          <w:rtl w:val="0"/>
        </w:rPr>
        <w:t xml:space="preserve"> Institution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(optional)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7365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City, Country</w:t>
        <w:br w:type="textWrapping"/>
        <w:t xml:space="preserve">ORCID ID: https://orcid.org/0000-xxxx-xxxx-xxxx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80" w:line="240" w:lineRule="auto"/>
        <w:jc w:val="right"/>
        <w:rPr>
          <w:rFonts w:ascii="Times New Roman" w:cs="Times New Roman" w:eastAsia="Times New Roman" w:hAnsi="Times New Roman"/>
          <w:color w:val="0808b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FirstName Surname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7365d"/>
          <w:sz w:val="24"/>
          <w:szCs w:val="24"/>
          <w:rtl w:val="0"/>
        </w:rPr>
        <w:t xml:space="preserve"> Institution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(optional)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7365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Country</w:t>
        <w:br w:type="textWrapping"/>
        <w:t xml:space="preserve">ORCID ID: https://orcid.org/0000-xxxx-xxxx-xxxx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ABSTRACT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(Times New Roman, font size 12, max. 600 words. Optional: no more than 8 references)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provide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extended abstract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will be published as part of the PUBMET2023 programme on the conference website and that should briefly describe the topic of your workshop and attract participants.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64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KEYWORDS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 to 6 words arranged in alphabetical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keyword1;  keyword2; keyword3…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264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TECHNICAL REQUIREMENTS (e.g. computers for participants, internet…)</w:t>
      </w:r>
    </w:p>
    <w:p w:rsidR="00000000" w:rsidDel="00000000" w:rsidP="00000000" w:rsidRDefault="00000000" w:rsidRPr="00000000" w14:paraId="0000000B">
      <w:pPr>
        <w:spacing w:after="60" w:line="264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64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MAXIMAL NUMBER OF PARTICIPANTS:</w:t>
      </w:r>
    </w:p>
    <w:p w:rsidR="00000000" w:rsidDel="00000000" w:rsidP="00000000" w:rsidRDefault="00000000" w:rsidRPr="00000000" w14:paraId="0000000D">
      <w:pPr>
        <w:spacing w:after="60" w:line="264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="264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 THE WORKSHOP: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6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Citation 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tyle must conform to the Publication Manual of the American Psychological Association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7th ed.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Sīle, L., Pölönen, J., Sivertsen, G., Guns, R., Engels, T. C., Arefiev, P., ... &amp; Teitelbaum, R. (2018). Comprehensiveness of national bibliographic databases for social sciences and humanities: Findings from a European survey.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Research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(4), 310-322.https://doi.org/10.1093/reseval/rvy016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Clark, H.H. (1973). Space, time, semantics and the child. In T.E. Moore (Ed.),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Cognitive development and the acquisition of language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(pp. 27-63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York: Academic Press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Deane, P. (1993).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At, by,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past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: an essay in Multimodal Image Theory.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Proceedings of the Annual Meeting of the Berkeley Linguistic Society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112-124. https://doi.org/10.3765/bls.v19i1.1500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Talmy, L. (2000).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Towards a cognitive semantics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vol.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Cambridge, MA: The MIT Press.</w:t>
      </w:r>
    </w:p>
    <w:sectPr>
      <w:headerReference r:id="rId7" w:type="even"/>
      <w:pgSz w:h="16840" w:w="11900" w:orient="portrait"/>
      <w:pgMar w:bottom="1440" w:top="1440" w:left="1440" w:right="1440" w:header="1077" w:footer="48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6880"/>
      </w:tabs>
      <w:spacing w:line="240" w:lineRule="auto"/>
      <w:rPr>
        <w:rFonts w:ascii="Times" w:cs="Times" w:eastAsia="Times" w:hAnsi="Times"/>
        <w:color w:val="0000ff"/>
        <w:sz w:val="14"/>
        <w:szCs w:val="14"/>
      </w:rPr>
    </w:pPr>
    <w:r w:rsidDel="00000000" w:rsidR="00000000" w:rsidRPr="00000000">
      <w:rPr>
        <w:rFonts w:ascii="Times" w:cs="Times" w:eastAsia="Times" w:hAnsi="Times"/>
        <w:color w:val="0000ff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" w:cs="Times" w:eastAsia="Times" w:hAnsi="Times"/>
        <w:color w:val="0000ff"/>
        <w:sz w:val="20"/>
        <w:szCs w:val="20"/>
        <w:rtl w:val="0"/>
      </w:rPr>
      <w:tab/>
    </w:r>
    <w:r w:rsidDel="00000000" w:rsidR="00000000" w:rsidRPr="00000000">
      <w:rPr>
        <w:rFonts w:ascii="Times" w:cs="Times" w:eastAsia="Times" w:hAnsi="Times"/>
        <w:color w:val="0000ff"/>
        <w:sz w:val="14"/>
        <w:szCs w:val="14"/>
        <w:rtl w:val="0"/>
      </w:rPr>
      <w:t xml:space="preserve">François ALBERA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70" w:right="17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left="340" w:right="340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510" w:right="510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ind w:left="680" w:right="680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 w:val="1"/>
      <w:spacing w:after="120" w:before="120" w:lineRule="auto"/>
      <w:ind w:left="851" w:right="851"/>
    </w:pPr>
    <w:rPr>
      <w:sz w:val="32"/>
      <w:szCs w:val="3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  <w:ind w:left="567" w:right="567" w:hanging="567"/>
      <w:jc w:val="both"/>
    </w:pPr>
    <w:rPr>
      <w:rFonts w:ascii="Courier New" w:cs="Courier New" w:eastAsia="Courier New" w:hAnsi="Courier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  <w:ind w:left="567" w:right="567" w:hanging="567"/>
      <w:jc w:val="both"/>
    </w:pPr>
    <w:rPr>
      <w:rFonts w:ascii="Courier New" w:cs="Courier New" w:eastAsia="Courier New" w:hAnsi="Courier New"/>
      <w:color w:val="000000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astyle.apa.org/style-grammar-guidelines/references/example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